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20"/>
      </w:pPr>
      <w:r>
        <w:rPr>
          <w:rFonts w:ascii="Arial" w:hAnsi="Arial"/>
          <w:b/>
          <w:color w:val="B7862E"/>
          <w:sz w:val="17"/>
        </w:rPr>
        <w:t>STUDENT HANDOUT | 60 MINUTES | LANGUAGE SUPPORT | PAGE 1</w:t>
      </w:r>
    </w:p>
    <w:p>
      <w:pPr>
        <w:pStyle w:val="Title"/>
      </w:pPr>
      <w:r>
        <w:t>Place, Time, and Landscape</w:t>
      </w:r>
    </w:p>
    <w:p>
      <w:r>
        <w:rPr>
          <w:b w:val="0"/>
          <w:sz w:val="18"/>
        </w:rPr>
        <w:t>Name: ______________________________  Class: __________________  Date: ______________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656"/>
      </w:tblGrid>
      <w:tr>
        <w:tc>
          <w:tcPr>
            <w:tcW w:type="dxa" w:w="10656"/>
            <w:shd w:fill="F3EFE4"/>
          </w:tcPr>
          <w:p>
            <w:r>
              <w:rPr>
                <w:b/>
                <w:color w:val="B7862E"/>
              </w:rPr>
              <w:t>Essential question</w:t>
              <w:br/>
            </w:r>
            <w:r>
              <w:t>Could a Wall Protect an Empire?</w:t>
            </w:r>
          </w:p>
        </w:tc>
      </w:tr>
    </w:tbl>
    <w:p>
      <w:pPr>
        <w:pStyle w:val="Heading1"/>
      </w:pPr>
      <w:r>
        <w:t>1. Locate the places</w:t>
      </w:r>
    </w:p>
    <w:p>
      <w:r>
        <w:rPr>
          <w:b w:val="0"/>
        </w:rPr>
        <w:t>Point to China on the locator. Circle the westernmost site below. Underline the two sites near Beijing.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6080760" cy="1408709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map-print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080760" cy="1408709"/>
                    </a:xfrm>
                    <a:prstGeom prst="rect"/>
                  </pic:spPr>
                </pic:pic>
              </a:graphicData>
            </a:graphic>
          </wp:inline>
        </w:drawing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656"/>
      </w:tblGrid>
      <w:tr>
        <w:tc>
          <w:tcPr>
            <w:tcW w:type="dxa" w:w="10656"/>
            <w:shd w:fill="E8F0EF"/>
          </w:tcPr>
          <w:p>
            <w:r>
              <w:rPr>
                <w:b/>
                <w:color w:val="B7862E"/>
              </w:rPr>
              <w:t>Word bank</w:t>
              <w:br/>
            </w:r>
            <w:r>
              <w:t>north | northwest | near Beijing | desert edge | mountain ridge</w:t>
            </w:r>
          </w:p>
        </w:tc>
      </w:tr>
    </w:tbl>
    <w:p>
      <w:r>
        <w:rPr>
          <w:b/>
        </w:rPr>
        <w:t>One place near Beijing is ____________. One place in the northwest is ____________.</w:t>
      </w:r>
    </w:p>
    <w:p>
      <w:pPr>
        <w:spacing w:after="140"/>
      </w:pPr>
      <w:r>
        <w:rPr>
          <w:color w:val="889394"/>
          <w:sz w:val="16"/>
        </w:rPr>
        <w:t>________________________________________________________________________________</w:t>
      </w:r>
    </w:p>
    <w:p>
      <w:pPr>
        <w:spacing w:after="140"/>
      </w:pPr>
      <w:r>
        <w:rPr>
          <w:color w:val="889394"/>
          <w:sz w:val="16"/>
        </w:rPr>
        <w:t>________________________________________________________________________________</w:t>
      </w:r>
    </w:p>
    <w:p>
      <w:pPr>
        <w:pStyle w:val="Heading1"/>
      </w:pPr>
      <w:r>
        <w:t>2. Put the periods in order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2160"/>
        <w:gridCol w:w="3168"/>
        <w:gridCol w:w="3456"/>
      </w:tblGrid>
      <w:tr>
        <w:tc>
          <w:tcPr>
            <w:tcW w:type="dxa" w:w="2160"/>
            <w:shd w:fill="123B3D"/>
            <w:vAlign w:val="center"/>
          </w:tcPr>
          <w:p>
            <w:r>
              <w:rPr>
                <w:b/>
                <w:color w:val="FFFFFF"/>
                <w:sz w:val="18"/>
              </w:rPr>
              <w:t>Period</w:t>
            </w:r>
          </w:p>
        </w:tc>
        <w:tc>
          <w:tcPr>
            <w:tcW w:type="dxa" w:w="3168"/>
            <w:shd w:fill="123B3D"/>
            <w:vAlign w:val="center"/>
          </w:tcPr>
          <w:p>
            <w:r>
              <w:rPr>
                <w:b/>
                <w:color w:val="FFFFFF"/>
                <w:sz w:val="18"/>
              </w:rPr>
              <w:t>Approximate dates</w:t>
            </w:r>
          </w:p>
        </w:tc>
        <w:tc>
          <w:tcPr>
            <w:tcW w:type="dxa" w:w="3456"/>
            <w:shd w:fill="123B3D"/>
            <w:vAlign w:val="center"/>
          </w:tcPr>
          <w:p>
            <w:r>
              <w:rPr>
                <w:b/>
                <w:color w:val="FFFFFF"/>
                <w:sz w:val="18"/>
              </w:rPr>
              <w:t>Write 1, 2, or 3</w:t>
            </w:r>
          </w:p>
        </w:tc>
      </w:tr>
      <w:tr>
        <w:tc>
          <w:tcPr>
            <w:tcW w:type="dxa" w:w="2160"/>
            <w:vAlign w:val="center"/>
          </w:tcPr>
          <w:p>
            <w:r>
              <w:rPr>
                <w:sz w:val="18"/>
              </w:rPr>
              <w:t>Qin</w:t>
            </w:r>
          </w:p>
        </w:tc>
        <w:tc>
          <w:tcPr>
            <w:tcW w:type="dxa" w:w="3168"/>
            <w:vAlign w:val="center"/>
          </w:tcPr>
          <w:p>
            <w:r>
              <w:rPr>
                <w:sz w:val="18"/>
              </w:rPr>
              <w:t>221-206 BCE</w:t>
            </w:r>
          </w:p>
        </w:tc>
        <w:tc>
          <w:tcPr>
            <w:tcW w:type="dxa" w:w="3456"/>
            <w:vAlign w:val="center"/>
          </w:tcPr>
          <w:p>
            <w:r>
              <w:rPr>
                <w:sz w:val="18"/>
              </w:rPr>
              <w:t>_____</w:t>
            </w:r>
          </w:p>
        </w:tc>
      </w:tr>
      <w:tr>
        <w:tc>
          <w:tcPr>
            <w:tcW w:type="dxa" w:w="2160"/>
            <w:vAlign w:val="center"/>
            <w:shd w:fill="F3EFE4"/>
          </w:tcPr>
          <w:p>
            <w:r>
              <w:rPr>
                <w:sz w:val="18"/>
              </w:rPr>
              <w:t>Han</w:t>
            </w:r>
          </w:p>
        </w:tc>
        <w:tc>
          <w:tcPr>
            <w:tcW w:type="dxa" w:w="3168"/>
            <w:vAlign w:val="center"/>
            <w:shd w:fill="F3EFE4"/>
          </w:tcPr>
          <w:p>
            <w:r>
              <w:rPr>
                <w:sz w:val="18"/>
              </w:rPr>
              <w:t>206 BCE-220 CE</w:t>
            </w:r>
          </w:p>
        </w:tc>
        <w:tc>
          <w:tcPr>
            <w:tcW w:type="dxa" w:w="3456"/>
            <w:vAlign w:val="center"/>
            <w:shd w:fill="F3EFE4"/>
          </w:tcPr>
          <w:p>
            <w:r>
              <w:rPr>
                <w:sz w:val="18"/>
              </w:rPr>
              <w:t>_____</w:t>
            </w:r>
          </w:p>
        </w:tc>
      </w:tr>
      <w:tr>
        <w:tc>
          <w:tcPr>
            <w:tcW w:type="dxa" w:w="2160"/>
            <w:vAlign w:val="center"/>
          </w:tcPr>
          <w:p>
            <w:r>
              <w:rPr>
                <w:sz w:val="18"/>
              </w:rPr>
              <w:t>Ming</w:t>
            </w:r>
          </w:p>
        </w:tc>
        <w:tc>
          <w:tcPr>
            <w:tcW w:type="dxa" w:w="3168"/>
            <w:vAlign w:val="center"/>
          </w:tcPr>
          <w:p>
            <w:r>
              <w:rPr>
                <w:sz w:val="18"/>
              </w:rPr>
              <w:t>1368-1644 CE</w:t>
            </w:r>
          </w:p>
        </w:tc>
        <w:tc>
          <w:tcPr>
            <w:tcW w:type="dxa" w:w="3456"/>
            <w:vAlign w:val="center"/>
          </w:tcPr>
          <w:p>
            <w:r>
              <w:rPr>
                <w:sz w:val="18"/>
              </w:rPr>
              <w:t>_____</w:t>
            </w:r>
          </w:p>
        </w:tc>
      </w:tr>
    </w:tbl>
    <w:p>
      <w:r>
        <w:rPr>
          <w:b/>
        </w:rPr>
        <w:t>Circle the period connected to much of the brick-and-stone wall seen near Beijing today: Qin / Han / Ming</w:t>
      </w:r>
    </w:p>
    <w:p>
      <w:r>
        <w:br w:type="page"/>
      </w:r>
    </w:p>
    <w:p>
      <w:pPr>
        <w:spacing w:after="20"/>
      </w:pPr>
      <w:r>
        <w:rPr>
          <w:rFonts w:ascii="Arial" w:hAnsi="Arial"/>
          <w:b/>
          <w:color w:val="B7862E"/>
          <w:sz w:val="17"/>
        </w:rPr>
        <w:t>STUDENT HANDOUT | 60 MINUTES | LANGUAGE SUPPORT | PAGE 2</w:t>
      </w:r>
    </w:p>
    <w:p>
      <w:pPr>
        <w:pStyle w:val="Title"/>
      </w:pPr>
      <w:r>
        <w:t>Structure and Signaling</w:t>
      </w:r>
    </w:p>
    <w:p>
      <w:r>
        <w:rPr>
          <w:b w:val="0"/>
          <w:sz w:val="18"/>
        </w:rPr>
        <w:t>Name: ______________________________  Class: __________________  Date: ______________</w:t>
      </w:r>
    </w:p>
    <w:p>
      <w:pPr>
        <w:pStyle w:val="Heading1"/>
      </w:pPr>
      <w:r>
        <w:t>3. Match a visible part to a possible job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943600" cy="2228850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hoto-blank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2885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rPr>
          <w:b/>
        </w:rPr>
        <w:t>Label 1-3 using: Tower | Battlements | Walkway. Battlements are raised sections and gaps that give guards cover.</w:t>
      </w:r>
    </w:p>
    <w:p>
      <w:r>
        <w:rPr>
          <w:b/>
        </w:rPr>
        <w:t>Use one photograph detail as evidence for one match.</w:t>
      </w:r>
    </w:p>
    <w:p>
      <w:r>
        <w:rPr>
          <w:b/>
        </w:rPr>
        <w:t>I see ____________. It could help guards ____________.</w:t>
      </w:r>
    </w:p>
    <w:p>
      <w:pPr>
        <w:spacing w:after="140"/>
      </w:pPr>
      <w:r>
        <w:rPr>
          <w:color w:val="889394"/>
          <w:sz w:val="16"/>
        </w:rPr>
        <w:t>________________________________________________________________________________</w:t>
      </w:r>
    </w:p>
    <w:p>
      <w:pPr>
        <w:spacing w:after="140"/>
      </w:pPr>
      <w:r>
        <w:rPr>
          <w:color w:val="889394"/>
          <w:sz w:val="16"/>
        </w:rPr>
        <w:t>________________________________________________________________________________</w:t>
      </w:r>
    </w:p>
    <w:p>
      <w:pPr>
        <w:pStyle w:val="Heading1"/>
      </w:pPr>
      <w:r>
        <w:t>4. Trace the message</w:t>
      </w:r>
    </w:p>
    <w:p>
      <w:r>
        <w:rPr>
          <w:b w:val="0"/>
        </w:rPr>
        <w:t>Draw arrows from A to B to C in clear weather. In the foggy row, mark where the relay may stop.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715000" cy="2047875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warning-blank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2047875"/>
                    </a:xfrm>
                    <a:prstGeom prst="rect"/>
                  </pic:spPr>
                </pic:pic>
              </a:graphicData>
            </a:graphic>
          </wp:inline>
        </w:drawing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656"/>
      </w:tblGrid>
      <w:tr>
        <w:tc>
          <w:tcPr>
            <w:tcW w:type="dxa" w:w="10656"/>
            <w:shd w:fill="E8F0EF"/>
          </w:tcPr>
          <w:p>
            <w:r>
              <w:rPr>
                <w:b/>
                <w:color w:val="B7862E"/>
              </w:rPr>
              <w:t>Sentence frames</w:t>
              <w:br/>
            </w:r>
            <w:r>
              <w:t>When the sky is clear, the message can ________. When fog blocks sight, ________. People are still needed because ________.</w:t>
            </w:r>
          </w:p>
        </w:tc>
      </w:tr>
    </w:tbl>
    <w:p>
      <w:pPr>
        <w:spacing w:after="140"/>
      </w:pPr>
      <w:r>
        <w:rPr>
          <w:color w:val="889394"/>
          <w:sz w:val="16"/>
        </w:rPr>
        <w:t>________________________________________________________________________________</w:t>
      </w:r>
    </w:p>
    <w:p>
      <w:pPr>
        <w:spacing w:after="140"/>
      </w:pPr>
      <w:r>
        <w:rPr>
          <w:color w:val="889394"/>
          <w:sz w:val="16"/>
        </w:rPr>
        <w:t>________________________________________________________________________________</w:t>
      </w:r>
    </w:p>
    <w:p>
      <w:pPr>
        <w:spacing w:after="140"/>
      </w:pPr>
      <w:r>
        <w:rPr>
          <w:color w:val="889394"/>
          <w:sz w:val="16"/>
        </w:rPr>
        <w:t>________________________________________________________________________________</w:t>
      </w:r>
    </w:p>
    <w:p>
      <w:r>
        <w:br w:type="page"/>
      </w:r>
    </w:p>
    <w:p>
      <w:pPr>
        <w:spacing w:after="20"/>
      </w:pPr>
      <w:r>
        <w:rPr>
          <w:rFonts w:ascii="Arial" w:hAnsi="Arial"/>
          <w:b/>
          <w:color w:val="B7862E"/>
          <w:sz w:val="17"/>
        </w:rPr>
        <w:t>STUDENT HANDOUT | 60 MINUTES | LANGUAGE SUPPORT | PAGE 3</w:t>
      </w:r>
    </w:p>
    <w:p>
      <w:pPr>
        <w:pStyle w:val="Title"/>
      </w:pPr>
      <w:r>
        <w:t>Evidence and a Group Decision</w:t>
      </w:r>
    </w:p>
    <w:p>
      <w:r>
        <w:rPr>
          <w:b w:val="0"/>
          <w:sz w:val="18"/>
        </w:rPr>
        <w:t>Name: ______________________________  Class: __________________  Date: ______________</w:t>
      </w:r>
    </w:p>
    <w:p>
      <w:pPr>
        <w:pStyle w:val="Heading1"/>
      </w:pPr>
      <w:r>
        <w:t>5. Follow the supplies</w:t>
      </w:r>
    </w:p>
    <w:p>
      <w:r>
        <w:rPr>
          <w:b w:val="0"/>
        </w:rPr>
        <w:t>Number the steps from 1 to 4: ____ grain is loaded; ____ carriers and pack animals use the road; ____ food reaches the fort; ____ guards stay at their posts.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656"/>
      </w:tblGrid>
      <w:tr>
        <w:tc>
          <w:tcPr>
            <w:tcW w:type="dxa" w:w="10656"/>
            <w:shd w:fill="E8F0EF"/>
          </w:tcPr>
          <w:p>
            <w:r>
              <w:rPr>
                <w:b/>
                <w:color w:val="B7862E"/>
              </w:rPr>
              <w:t>Use because</w:t>
              <w:br/>
            </w:r>
            <w:r>
              <w:t>If the road is blocked, food may arrive late. This matters because ____________________________.</w:t>
            </w:r>
          </w:p>
        </w:tc>
      </w:tr>
    </w:tbl>
    <w:p>
      <w:pPr>
        <w:spacing w:after="140"/>
      </w:pPr>
      <w:r>
        <w:rPr>
          <w:color w:val="889394"/>
          <w:sz w:val="16"/>
        </w:rPr>
        <w:t>________________________________________________________________________________</w:t>
      </w:r>
    </w:p>
    <w:p>
      <w:pPr>
        <w:spacing w:after="140"/>
      </w:pPr>
      <w:r>
        <w:rPr>
          <w:color w:val="889394"/>
          <w:sz w:val="16"/>
        </w:rPr>
        <w:t>________________________________________________________________________________</w:t>
      </w:r>
    </w:p>
    <w:p>
      <w:pPr>
        <w:pStyle w:val="Heading1"/>
      </w:pPr>
      <w:r>
        <w:t>6. Find evidence</w:t>
      </w:r>
    </w:p>
    <w:p>
      <w:r>
        <w:rPr>
          <w:b w:val="0"/>
        </w:rPr>
        <w:t>Read the two short research notes on your group evidence page. Underline one detail about supplies and circle one detail about crossing or exchange.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shd w:fill="123B3D"/>
            <w:vAlign w:val="center"/>
          </w:tcPr>
          <w:p>
            <w:r>
              <w:rPr>
                <w:b/>
                <w:color w:val="FFFFFF"/>
                <w:sz w:val="18"/>
              </w:rPr>
              <w:t>Evidence I found</w:t>
            </w:r>
          </w:p>
        </w:tc>
        <w:tc>
          <w:tcPr>
            <w:tcW w:type="dxa" w:w="4680"/>
            <w:shd w:fill="123B3D"/>
            <w:vAlign w:val="center"/>
          </w:tcPr>
          <w:p>
            <w:r>
              <w:rPr>
                <w:b/>
                <w:color w:val="FFFFFF"/>
                <w:sz w:val="18"/>
              </w:rPr>
              <w:t>What it may show</w:t>
            </w:r>
          </w:p>
        </w:tc>
      </w:tr>
      <w:tr>
        <w:trPr>
          <w:trHeight w:val="864"/>
        </w:trPr>
        <w:tc>
          <w:tcPr>
            <w:tcW w:type="dxa" w:w="4680"/>
            <w:vAlign w:val="center"/>
          </w:tcPr>
          <w:p>
            <w:r>
              <w:rPr>
                <w:sz w:val="18"/>
              </w:rPr>
              <w:t>________________________________</w:t>
            </w:r>
          </w:p>
        </w:tc>
        <w:tc>
          <w:tcPr>
            <w:tcW w:type="dxa" w:w="4680"/>
            <w:vAlign w:val="center"/>
          </w:tcPr>
          <w:p>
            <w:r>
              <w:rPr>
                <w:sz w:val="18"/>
              </w:rPr>
              <w:t>________________________________</w:t>
            </w:r>
          </w:p>
        </w:tc>
      </w:tr>
      <w:tr>
        <w:trPr>
          <w:trHeight w:val="864"/>
        </w:trPr>
        <w:tc>
          <w:tcPr>
            <w:tcW w:type="dxa" w:w="4680"/>
            <w:vAlign w:val="center"/>
            <w:shd w:fill="F3EFE4"/>
          </w:tcPr>
          <w:p>
            <w:r>
              <w:rPr>
                <w:sz w:val="18"/>
              </w:rPr>
              <w:t>________________________________</w:t>
            </w:r>
          </w:p>
        </w:tc>
        <w:tc>
          <w:tcPr>
            <w:tcW w:type="dxa" w:w="4680"/>
            <w:vAlign w:val="center"/>
            <w:shd w:fill="F3EFE4"/>
          </w:tcPr>
          <w:p>
            <w:r>
              <w:rPr>
                <w:sz w:val="18"/>
              </w:rPr>
              <w:t>________________________________</w:t>
            </w:r>
          </w:p>
        </w:tc>
      </w:tr>
    </w:tbl>
    <w:p>
      <w:pPr>
        <w:pStyle w:val="Heading1"/>
      </w:pPr>
      <w:r>
        <w:t>7. Record your group's choices</w:t>
      </w:r>
    </w:p>
    <w:p>
      <w:r>
        <w:rPr>
          <w:b w:val="0"/>
        </w:rPr>
        <w:t>Use the separate Group Evidence and Plan page. Your group chooses two improvements, gives two specific reasons, and names one remaining risk.</w:t>
      </w:r>
    </w:p>
    <w:p>
      <w:r>
        <w:br w:type="page"/>
      </w:r>
    </w:p>
    <w:p>
      <w:pPr>
        <w:spacing w:after="20"/>
      </w:pPr>
      <w:r>
        <w:rPr>
          <w:rFonts w:ascii="Arial" w:hAnsi="Arial"/>
          <w:b/>
          <w:color w:val="B7862E"/>
          <w:sz w:val="17"/>
        </w:rPr>
        <w:t>STUDENT HANDOUT | 60 MINUTES | LANGUAGE SUPPORT | PAGE 4</w:t>
      </w:r>
    </w:p>
    <w:p>
      <w:pPr>
        <w:pStyle w:val="Title"/>
      </w:pPr>
      <w:r>
        <w:t>My Answer and Exit Check</w:t>
      </w:r>
    </w:p>
    <w:p>
      <w:r>
        <w:rPr>
          <w:b w:val="0"/>
          <w:sz w:val="18"/>
        </w:rPr>
        <w:t>Name: ______________________________  Class: __________________  Date: ______________</w:t>
      </w:r>
    </w:p>
    <w:p>
      <w:pPr>
        <w:pStyle w:val="Heading1"/>
      </w:pPr>
      <w:r>
        <w:t>8. Answer the essential question</w:t>
      </w:r>
    </w:p>
    <w:p>
      <w:r>
        <w:rPr>
          <w:b w:val="0"/>
        </w:rPr>
        <w:t>Write 4-5 sentences. Make a judgment, use two specific details, explain how they support your judgment, and include one limit.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656"/>
      </w:tblGrid>
      <w:tr>
        <w:tc>
          <w:tcPr>
            <w:tcW w:type="dxa" w:w="10656"/>
            <w:shd w:fill="E8F0EF"/>
          </w:tcPr>
          <w:p>
            <w:r>
              <w:rPr>
                <w:b/>
                <w:color w:val="B7862E"/>
              </w:rPr>
              <w:t>Plan your answer</w:t>
              <w:br/>
            </w:r>
            <w:r>
              <w:t>My judgment: The wall could help by ____________. Evidence 1: ____________. This matters because ____________. Evidence 2: ____________. However, ____________.</w:t>
            </w:r>
          </w:p>
        </w:tc>
      </w:tr>
    </w:tbl>
    <w:p>
      <w:pPr>
        <w:spacing w:after="140"/>
      </w:pPr>
      <w:r>
        <w:rPr>
          <w:color w:val="889394"/>
          <w:sz w:val="16"/>
        </w:rPr>
        <w:t>________________________________________________________________________________</w:t>
      </w:r>
    </w:p>
    <w:p>
      <w:pPr>
        <w:spacing w:after="140"/>
      </w:pPr>
      <w:r>
        <w:rPr>
          <w:color w:val="889394"/>
          <w:sz w:val="16"/>
        </w:rPr>
        <w:t>________________________________________________________________________________</w:t>
      </w:r>
    </w:p>
    <w:p>
      <w:pPr>
        <w:spacing w:after="140"/>
      </w:pPr>
      <w:r>
        <w:rPr>
          <w:color w:val="889394"/>
          <w:sz w:val="16"/>
        </w:rPr>
        <w:t>________________________________________________________________________________</w:t>
      </w:r>
    </w:p>
    <w:p>
      <w:pPr>
        <w:spacing w:after="140"/>
      </w:pPr>
      <w:r>
        <w:rPr>
          <w:color w:val="889394"/>
          <w:sz w:val="16"/>
        </w:rPr>
        <w:t>________________________________________________________________________________</w:t>
      </w:r>
    </w:p>
    <w:p>
      <w:pPr>
        <w:spacing w:after="140"/>
      </w:pPr>
      <w:r>
        <w:rPr>
          <w:color w:val="889394"/>
          <w:sz w:val="16"/>
        </w:rPr>
        <w:t>________________________________________________________________________________</w:t>
      </w:r>
    </w:p>
    <w:p>
      <w:pPr>
        <w:spacing w:after="140"/>
      </w:pPr>
      <w:r>
        <w:rPr>
          <w:color w:val="889394"/>
          <w:sz w:val="16"/>
        </w:rPr>
        <w:t>________________________________________________________________________________</w:t>
      </w:r>
    </w:p>
    <w:p>
      <w:pPr>
        <w:pStyle w:val="Heading1"/>
      </w:pPr>
      <w:r>
        <w:t>9. Exit check</w:t>
      </w:r>
    </w:p>
    <w:p>
      <w:pPr>
        <w:pStyle w:val="ListNumber"/>
      </w:pPr>
      <w:r>
        <w:t>Look at the projected photograph. Name one visible feature and explain what it could help people do. ______________________________</w:t>
      </w:r>
    </w:p>
    <w:p>
      <w:pPr>
        <w:pStyle w:val="ListNumber"/>
      </w:pPr>
      <w:r>
        <w:t>Put these in order from earliest to latest: Han, Ming, Qin. __________________________</w:t>
      </w:r>
    </w:p>
    <w:p>
      <w:pPr>
        <w:pStyle w:val="ListNumber"/>
      </w:pPr>
      <w:r>
        <w:t>Why could a wall alone not guarantee safety? ______________________________</w:t>
      </w:r>
    </w:p>
    <w:sectPr w:rsidR="00FC693F" w:rsidRPr="0006063C" w:rsidSect="00034616">
      <w:footerReference w:type="default" r:id="rId12"/>
      <w:pgSz w:w="12240" w:h="15840"/>
      <w:pgMar w:top="648" w:right="792" w:bottom="648" w:left="792" w:header="317" w:footer="31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66568"/>
        <w:sz w:val="15"/>
      </w:rPr>
      <w:t>Language Support 60  |  China History Studio  |  v2.3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60" w:line="240" w:lineRule="auto"/>
    </w:pPr>
    <w:rPr>
      <w:rFonts w:ascii="Arial" w:hAnsi="Arial"/>
      <w:color w:val="173336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60" w:after="100"/>
      <w:outlineLvl w:val="0"/>
    </w:pPr>
    <w:rPr>
      <w:rFonts w:asciiTheme="majorHAnsi" w:eastAsiaTheme="majorEastAsia" w:hAnsiTheme="majorHAnsi" w:cstheme="majorBidi" w:ascii="Georgia" w:hAnsi="Georgia"/>
      <w:b/>
      <w:bCs/>
      <w:color w:val="123B3D"/>
      <w:sz w:val="3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60" w:after="100"/>
      <w:outlineLvl w:val="1"/>
    </w:pPr>
    <w:rPr>
      <w:rFonts w:asciiTheme="majorHAnsi" w:eastAsiaTheme="majorEastAsia" w:hAnsiTheme="majorHAnsi" w:cstheme="majorBidi" w:ascii="Arial" w:hAnsi="Arial"/>
      <w:b/>
      <w:bCs/>
      <w:color w:val="B7862E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100" w:line="240" w:lineRule="auto" w:before="60"/>
      <w:contextualSpacing/>
    </w:pPr>
    <w:rPr>
      <w:rFonts w:asciiTheme="majorHAnsi" w:eastAsiaTheme="majorEastAsia" w:hAnsiTheme="majorHAnsi" w:cstheme="majorBidi" w:ascii="Georgia" w:hAnsi="Georgia"/>
      <w:b/>
      <w:color w:val="123B3D"/>
      <w:spacing w:val="5"/>
      <w:kern w:val="28"/>
      <w:sz w:val="5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SmallNote">
    <w:name w:val="Small Note"/>
    <w:rPr>
      <w:rFonts w:ascii="Arial" w:hAnsi="Arial"/>
      <w:color w:val="566568"/>
      <w:sz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image" Target="media/image2.png"/><Relationship Id="rId11" Type="http://schemas.openxmlformats.org/officeDocument/2006/relationships/image" Target="media/image3.png"/><Relationship Id="rId1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